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9BD" w:rsidRDefault="00B667E6" w:rsidP="00B667E6">
      <w:pPr>
        <w:pStyle w:val="Tytu"/>
      </w:pPr>
      <w:r>
        <w:t>Zalecenia fizjoterapeutyczne po udarze mózgu</w:t>
      </w:r>
      <w:r w:rsidR="00FA18EE">
        <w:t>*</w:t>
      </w:r>
    </w:p>
    <w:p w:rsidR="00FA18EE" w:rsidRDefault="00B667E6" w:rsidP="00B667E6">
      <w:pPr>
        <w:rPr>
          <w:sz w:val="24"/>
          <w:szCs w:val="24"/>
        </w:rPr>
      </w:pPr>
      <w:r w:rsidRPr="00B667E6">
        <w:rPr>
          <w:sz w:val="24"/>
          <w:szCs w:val="24"/>
        </w:rPr>
        <w:t xml:space="preserve">Rehabilitacja po udarze mózgu jest kluczowym elementem procesu leczenia i powrotu do możliwie największej samodzielności. Odpowiednio dobrane ćwiczenia fizjoterapeutyczne wspierają odbudowę utraconych funkcji, poprawiają kontrolę nad ciałem oraz zmniejszają ryzyko powikłań i nawrotu choroby. Regularna aktywność ruchowa pomaga również w poprawie ogólnego samopoczucia i jakości życia. </w:t>
      </w:r>
    </w:p>
    <w:p w:rsidR="00B667E6" w:rsidRPr="00B667E6" w:rsidRDefault="00B667E6" w:rsidP="00B667E6">
      <w:pPr>
        <w:rPr>
          <w:sz w:val="24"/>
          <w:szCs w:val="24"/>
        </w:rPr>
      </w:pPr>
      <w:r w:rsidRPr="00B667E6">
        <w:rPr>
          <w:sz w:val="24"/>
          <w:szCs w:val="24"/>
        </w:rPr>
        <w:t>Ćwiczenia zawarte w niniejszej karcie mają charakter przykładowy i nie stanowią pełnego planu terapii. Każdy program usprawniania powinien być opracowany indywidualnie – we współpracy z fizjoterapeutą – z uwzględnieniem rodzaju udaru, aktualnego stanu zdrowia, możliwości ruchowych oraz celów terapeutycznych pacjenta.</w:t>
      </w:r>
    </w:p>
    <w:p w:rsidR="00B667E6" w:rsidRDefault="00B667E6" w:rsidP="00B667E6">
      <w:pPr>
        <w:pStyle w:val="Nagwek1"/>
      </w:pPr>
      <w:r>
        <w:t>Ruch ręki z pomocą</w:t>
      </w:r>
    </w:p>
    <w:p w:rsidR="00B667E6" w:rsidRPr="00B667E6" w:rsidRDefault="00B667E6" w:rsidP="00473848">
      <w:pPr>
        <w:spacing w:after="0"/>
        <w:rPr>
          <w:sz w:val="24"/>
          <w:szCs w:val="24"/>
        </w:rPr>
      </w:pPr>
      <w:r w:rsidRPr="00B667E6">
        <w:rPr>
          <w:sz w:val="24"/>
          <w:szCs w:val="24"/>
        </w:rPr>
        <w:t xml:space="preserve">Ćwiczenie bierne kończyny górnej – z pomocą drugiej ręki lub opiekuna. </w:t>
      </w:r>
    </w:p>
    <w:p w:rsidR="00B667E6" w:rsidRPr="00B667E6" w:rsidRDefault="00B667E6" w:rsidP="00473848">
      <w:pPr>
        <w:spacing w:after="0"/>
        <w:rPr>
          <w:sz w:val="24"/>
          <w:szCs w:val="24"/>
        </w:rPr>
      </w:pPr>
      <w:r w:rsidRPr="00B667E6">
        <w:rPr>
          <w:sz w:val="24"/>
          <w:szCs w:val="24"/>
        </w:rPr>
        <w:t>W pozycji leżącej lub siedzącej, zdrowa ręka chwyta osłabioną i wykonuje ruchy w barku, łokciu i nadgarstku. 10–15 powtórzeń każdą techniką, 2 razy dziennie.</w:t>
      </w:r>
    </w:p>
    <w:p w:rsidR="00B667E6" w:rsidRDefault="00B667E6" w:rsidP="00B667E6">
      <w:r>
        <w:rPr>
          <w:noProof/>
          <w:lang w:eastAsia="pl-PL"/>
        </w:rPr>
        <w:drawing>
          <wp:inline distT="0" distB="0" distL="0" distR="0" wp14:anchorId="7FF048D8" wp14:editId="402788B2">
            <wp:extent cx="1743075" cy="2225026"/>
            <wp:effectExtent l="0" t="0" r="0" b="4445"/>
            <wp:docPr id="1716022911" name="Obraz 6" descr="Na łóżku siedzi kobieta (osoba chora). Prawą rękę ma zdjętą w łokciu. Palcami podtrzymuję od spodu lewą rękę. Dłoń lewej ręki zaciśnięta. Obok stoi druga osoba (opiekunka), którą trzyma kobietę za ręk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22" cy="22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7E6" w:rsidRDefault="00B667E6" w:rsidP="00B667E6">
      <w:pPr>
        <w:pStyle w:val="Nagwek1"/>
      </w:pPr>
      <w:r>
        <w:t>Ślizg ręki po stole</w:t>
      </w:r>
    </w:p>
    <w:p w:rsidR="00B667E6" w:rsidRPr="00B667E6" w:rsidRDefault="00B667E6" w:rsidP="00B667E6">
      <w:pPr>
        <w:spacing w:after="120"/>
        <w:rPr>
          <w:sz w:val="24"/>
          <w:szCs w:val="24"/>
        </w:rPr>
      </w:pPr>
      <w:r w:rsidRPr="00B667E6">
        <w:rPr>
          <w:sz w:val="24"/>
          <w:szCs w:val="24"/>
        </w:rPr>
        <w:t>Ćwiczenie aktywne wspomagane – ręka osłabiona leży na śliskiej powierzchni, pacjent przesuwa ją do przodu i z powrotem. Można wspomagać się zdrową kończyną, chwytając chorą za przedramię. 10 powtórzeń, 2 serie.</w:t>
      </w:r>
    </w:p>
    <w:p w:rsidR="00B667E6" w:rsidRDefault="00B667E6" w:rsidP="00B667E6">
      <w:pPr>
        <w:spacing w:after="120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802B03A" wp14:editId="7A2F8300">
            <wp:simplePos x="0" y="0"/>
            <wp:positionH relativeFrom="column">
              <wp:posOffset>-4444</wp:posOffset>
            </wp:positionH>
            <wp:positionV relativeFrom="paragraph">
              <wp:posOffset>5716</wp:posOffset>
            </wp:positionV>
            <wp:extent cx="1733550" cy="1733550"/>
            <wp:effectExtent l="0" t="0" r="0" b="0"/>
            <wp:wrapNone/>
            <wp:docPr id="46751488" name="Obraz 8" descr="Mężczyzna siedzi przy stole. Prawą rękę ma położoną na blacie stołu - na macie. Po obu stronach ręki strzałki, symbolizujące ru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t xml:space="preserve">Mężczyzna siedzi </w:t>
      </w:r>
    </w:p>
    <w:p w:rsidR="00B667E6" w:rsidRDefault="00B667E6" w:rsidP="00B667E6"/>
    <w:p w:rsidR="00B667E6" w:rsidRDefault="00B667E6" w:rsidP="00B667E6"/>
    <w:p w:rsidR="00B667E6" w:rsidRDefault="00B667E6" w:rsidP="00B667E6"/>
    <w:p w:rsidR="00B667E6" w:rsidRDefault="00B667E6" w:rsidP="00B667E6"/>
    <w:p w:rsidR="00B667E6" w:rsidRDefault="00B667E6" w:rsidP="00B667E6"/>
    <w:p w:rsidR="00B667E6" w:rsidRDefault="00B667E6" w:rsidP="00473848">
      <w:pPr>
        <w:pStyle w:val="Nagwek1"/>
      </w:pPr>
      <w:r>
        <w:lastRenderedPageBreak/>
        <w:t>Napinanie uda w leżeniu</w:t>
      </w:r>
    </w:p>
    <w:p w:rsidR="00B667E6" w:rsidRDefault="00B667E6" w:rsidP="00473848">
      <w:pPr>
        <w:spacing w:after="0"/>
        <w:rPr>
          <w:sz w:val="24"/>
          <w:szCs w:val="24"/>
        </w:rPr>
      </w:pPr>
      <w:r w:rsidRPr="00473848">
        <w:rPr>
          <w:sz w:val="24"/>
          <w:szCs w:val="24"/>
        </w:rPr>
        <w:t>W pozycji leżącej pacjent napina mięśnie uda (wciska tył kolana w materac), wytrzymuje napięcie 5 sekund, rozluźnia. 10 razy na każdą nogę, 2 serie.</w:t>
      </w:r>
    </w:p>
    <w:p w:rsidR="00473848" w:rsidRDefault="00473848" w:rsidP="00473848">
      <w:pPr>
        <w:spacing w:after="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1EDBE4D" wp14:editId="28AA6338">
            <wp:extent cx="2076450" cy="2076450"/>
            <wp:effectExtent l="0" t="0" r="0" b="0"/>
            <wp:docPr id="1084336077" name="Obraz 10" descr="Mężczyzna leży na plecach na macie. Podpiera się zgiętymi w łokciach rękami. Jedną nogę ma wyprostowaną, drugą zgiętą w kolanie. Obok wyprotowanej nogi dwie strzałki, symbolizujące ru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36077" name="Obraz 10" descr="A person lying on a m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93" cy="2079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848" w:rsidRPr="00473848" w:rsidRDefault="00473848" w:rsidP="00473848">
      <w:pPr>
        <w:pStyle w:val="Nagwek1"/>
      </w:pPr>
      <w:r w:rsidRPr="00473848">
        <w:t>Wstawanie z asekuracją</w:t>
      </w:r>
    </w:p>
    <w:p w:rsidR="00473848" w:rsidRDefault="00473848" w:rsidP="00473848">
      <w:pPr>
        <w:spacing w:after="0"/>
        <w:rPr>
          <w:sz w:val="24"/>
          <w:szCs w:val="24"/>
        </w:rPr>
      </w:pPr>
      <w:r w:rsidRPr="00473848">
        <w:rPr>
          <w:sz w:val="24"/>
          <w:szCs w:val="24"/>
        </w:rPr>
        <w:t>Pacjent wstaje z krzesła z pomocą opiekuna, starając się zaangażować obie</w:t>
      </w:r>
      <w:r>
        <w:rPr>
          <w:sz w:val="24"/>
          <w:szCs w:val="24"/>
        </w:rPr>
        <w:t xml:space="preserve"> nogi równomiernie. 5–10 razy, </w:t>
      </w:r>
      <w:r w:rsidRPr="00473848">
        <w:rPr>
          <w:sz w:val="24"/>
          <w:szCs w:val="24"/>
        </w:rPr>
        <w:t>w miarę możliwości.</w:t>
      </w:r>
    </w:p>
    <w:p w:rsidR="00473848" w:rsidRDefault="00473848" w:rsidP="00473848">
      <w:pPr>
        <w:spacing w:after="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F7B45CE" wp14:editId="3731FC7A">
            <wp:extent cx="2076450" cy="2076450"/>
            <wp:effectExtent l="0" t="0" r="0" b="0"/>
            <wp:docPr id="1905799384" name="Obraz 14" descr="Starsza osoba podnosi się w krzesła. Obok stoi mężczyzna, który jedną ręką podtrzymuje chorą za jej plecy, drugą ręką chwyta chorą za jej dło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848" w:rsidRPr="00473848" w:rsidRDefault="00473848" w:rsidP="00473848">
      <w:pPr>
        <w:pStyle w:val="Nagwek1"/>
      </w:pPr>
      <w:r w:rsidRPr="00473848">
        <w:t>Utrzymywanie równowagi w siadzie</w:t>
      </w:r>
    </w:p>
    <w:p w:rsidR="00473848" w:rsidRDefault="00473848" w:rsidP="00473848">
      <w:pPr>
        <w:spacing w:after="0"/>
        <w:rPr>
          <w:sz w:val="24"/>
          <w:szCs w:val="24"/>
        </w:rPr>
      </w:pPr>
      <w:r w:rsidRPr="00473848">
        <w:rPr>
          <w:sz w:val="24"/>
          <w:szCs w:val="24"/>
        </w:rPr>
        <w:t>Siedząc na krześle bez oparcia, pacjent delikatn</w:t>
      </w:r>
      <w:r>
        <w:rPr>
          <w:sz w:val="24"/>
          <w:szCs w:val="24"/>
        </w:rPr>
        <w:t xml:space="preserve">ie wychyla się w przód, w tył, </w:t>
      </w:r>
      <w:r w:rsidRPr="00473848">
        <w:rPr>
          <w:sz w:val="24"/>
          <w:szCs w:val="24"/>
        </w:rPr>
        <w:t>w boki, wracając do środka po każdym powtórzeniu. Ręce skrzyżowane na klatce piersiowej. 10–15 razy, 2 serie.</w:t>
      </w:r>
    </w:p>
    <w:p w:rsidR="00473848" w:rsidRDefault="00473848" w:rsidP="00473848">
      <w:pPr>
        <w:spacing w:after="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FA4071E" wp14:editId="12B1D428">
            <wp:extent cx="2105025" cy="2105025"/>
            <wp:effectExtent l="0" t="0" r="9525" b="9525"/>
            <wp:docPr id="1127303637" name="Obraz 12" descr="Mężczyzna siedzi na krześle, ma skrzyżowane na piersiach ręce. Ten sam mężczyzna jest widoczny na trzech rysunkach, z trzech różnych ujęć - z boku - przodu i drugiego boku. Strzałki narysowane obok sygnalizują wykonywany ru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82" cy="2110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848" w:rsidRPr="00473848" w:rsidRDefault="00473848" w:rsidP="00473848">
      <w:pPr>
        <w:pStyle w:val="Nagwek1"/>
      </w:pPr>
      <w:r w:rsidRPr="00473848">
        <w:lastRenderedPageBreak/>
        <w:t>Prostowanie nogi w kolanie</w:t>
      </w:r>
    </w:p>
    <w:p w:rsidR="00091C0B" w:rsidRDefault="00473848" w:rsidP="00473848">
      <w:pPr>
        <w:spacing w:after="0"/>
        <w:rPr>
          <w:sz w:val="24"/>
          <w:szCs w:val="24"/>
        </w:rPr>
      </w:pPr>
      <w:r w:rsidRPr="00473848">
        <w:rPr>
          <w:sz w:val="24"/>
          <w:szCs w:val="24"/>
        </w:rPr>
        <w:t xml:space="preserve">Pacjent siedzi na łóżku/krześle. </w:t>
      </w:r>
      <w:r>
        <w:rPr>
          <w:sz w:val="24"/>
          <w:szCs w:val="24"/>
        </w:rPr>
        <w:t xml:space="preserve">Naprzemiennie wykonuje wyprost </w:t>
      </w:r>
      <w:r w:rsidRPr="00473848">
        <w:rPr>
          <w:sz w:val="24"/>
          <w:szCs w:val="24"/>
        </w:rPr>
        <w:t>i zgięcie w stawie kolanowym, utrzymując napięcie w wyproście kończyny p</w:t>
      </w:r>
      <w:r>
        <w:rPr>
          <w:sz w:val="24"/>
          <w:szCs w:val="24"/>
        </w:rPr>
        <w:t xml:space="preserve">rzez co najmniej 5 sekund. 5-10 </w:t>
      </w:r>
      <w:r w:rsidRPr="00473848">
        <w:rPr>
          <w:sz w:val="24"/>
          <w:szCs w:val="24"/>
        </w:rPr>
        <w:t>razy</w:t>
      </w:r>
      <w:r>
        <w:rPr>
          <w:sz w:val="24"/>
          <w:szCs w:val="24"/>
        </w:rPr>
        <w:t>.</w:t>
      </w:r>
    </w:p>
    <w:p w:rsidR="00473848" w:rsidRDefault="00473848" w:rsidP="00473848">
      <w:pPr>
        <w:spacing w:after="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36DC56B" wp14:editId="453B5D62">
            <wp:extent cx="1724025" cy="2586637"/>
            <wp:effectExtent l="0" t="0" r="0" b="4445"/>
            <wp:docPr id="1621609019" name="Picture 1" descr="Mężczyzna siedzi na krześle, jest pokazany bokiem. Jedną  nogę ma opartą o podłoże. Druga noga zgięta uniesiona do góry. Obok strzałka symbolizująca ru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712" cy="26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0B" w:rsidRPr="00091C0B" w:rsidRDefault="00091C0B" w:rsidP="00091C0B">
      <w:pPr>
        <w:pStyle w:val="Nagwek1"/>
      </w:pPr>
      <w:r w:rsidRPr="00091C0B">
        <w:t>Ćwiczenie dłoni</w:t>
      </w:r>
    </w:p>
    <w:p w:rsidR="00091C0B" w:rsidRDefault="00091C0B" w:rsidP="00091C0B">
      <w:pPr>
        <w:spacing w:after="0"/>
        <w:rPr>
          <w:sz w:val="24"/>
          <w:szCs w:val="24"/>
        </w:rPr>
      </w:pPr>
      <w:r w:rsidRPr="00091C0B">
        <w:rPr>
          <w:sz w:val="24"/>
          <w:szCs w:val="24"/>
        </w:rPr>
        <w:t>Pacjent naprzemiennie podnosi i opuszcza chorą kończynę, wspomagając się zdrową ręką. Chora ręka stara się utrzymać chwyt za palce zdrowej ręki. 10-15 razy</w:t>
      </w:r>
      <w:r>
        <w:rPr>
          <w:sz w:val="24"/>
          <w:szCs w:val="24"/>
        </w:rPr>
        <w:t>.</w:t>
      </w:r>
    </w:p>
    <w:p w:rsidR="00473848" w:rsidRDefault="00091C0B" w:rsidP="00473848">
      <w:pPr>
        <w:spacing w:after="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3FEB39B" wp14:editId="7D3D0F4E">
            <wp:extent cx="1819275" cy="2094113"/>
            <wp:effectExtent l="0" t="0" r="0" b="1905"/>
            <wp:docPr id="1302878313" name="Picture 2" descr="Mężczyzna siedzi na krześle, w lekkim rozkroku. Przed sobą trzyma uniesione ręce. Dłonie specione palc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97" cy="21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0B" w:rsidRPr="00091C0B" w:rsidRDefault="00091C0B" w:rsidP="00091C0B">
      <w:pPr>
        <w:pStyle w:val="Nagwek1"/>
      </w:pPr>
      <w:r w:rsidRPr="00091C0B">
        <w:t>Ćwiczenie chwytu – ściskanie gąbki</w:t>
      </w:r>
    </w:p>
    <w:p w:rsidR="00091C0B" w:rsidRDefault="00091C0B" w:rsidP="00091C0B">
      <w:pPr>
        <w:spacing w:after="0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5D158574" wp14:editId="1DADAB2E">
            <wp:simplePos x="0" y="0"/>
            <wp:positionH relativeFrom="column">
              <wp:posOffset>-3810</wp:posOffset>
            </wp:positionH>
            <wp:positionV relativeFrom="paragraph">
              <wp:posOffset>199390</wp:posOffset>
            </wp:positionV>
            <wp:extent cx="1780918" cy="1762125"/>
            <wp:effectExtent l="0" t="0" r="0" b="0"/>
            <wp:wrapNone/>
            <wp:docPr id="983567131" name="Obraz 20" descr="Mężczyzna widoczny od głowy do pasa, trzyma w ręce gąbkę. Strzałki umieszczone obok symbolizują ru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18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C0B">
        <w:rPr>
          <w:sz w:val="24"/>
          <w:szCs w:val="24"/>
        </w:rPr>
        <w:t>Pacjent ściska gąbkę dłonią osłabioną, kontrolując nacisk. 15 razy, 2 serie.</w:t>
      </w:r>
    </w:p>
    <w:p w:rsidR="00473848" w:rsidRDefault="00473848" w:rsidP="00091C0B">
      <w:pPr>
        <w:spacing w:after="0"/>
        <w:jc w:val="both"/>
        <w:rPr>
          <w:sz w:val="24"/>
          <w:szCs w:val="24"/>
        </w:rPr>
      </w:pPr>
    </w:p>
    <w:p w:rsidR="00091C0B" w:rsidRDefault="00091C0B" w:rsidP="00091C0B">
      <w:pPr>
        <w:spacing w:after="0"/>
        <w:jc w:val="both"/>
        <w:rPr>
          <w:sz w:val="24"/>
          <w:szCs w:val="24"/>
        </w:rPr>
      </w:pPr>
    </w:p>
    <w:p w:rsidR="00091C0B" w:rsidRDefault="00091C0B" w:rsidP="00091C0B">
      <w:pPr>
        <w:spacing w:after="0"/>
        <w:jc w:val="both"/>
        <w:rPr>
          <w:sz w:val="24"/>
          <w:szCs w:val="24"/>
        </w:rPr>
      </w:pPr>
    </w:p>
    <w:p w:rsidR="00091C0B" w:rsidRDefault="00091C0B" w:rsidP="00091C0B">
      <w:pPr>
        <w:spacing w:after="0"/>
        <w:jc w:val="both"/>
        <w:rPr>
          <w:sz w:val="24"/>
          <w:szCs w:val="24"/>
        </w:rPr>
      </w:pPr>
    </w:p>
    <w:p w:rsidR="00091C0B" w:rsidRDefault="00091C0B" w:rsidP="00091C0B">
      <w:pPr>
        <w:spacing w:after="0"/>
        <w:jc w:val="both"/>
        <w:rPr>
          <w:sz w:val="24"/>
          <w:szCs w:val="24"/>
        </w:rPr>
      </w:pPr>
    </w:p>
    <w:p w:rsidR="00091C0B" w:rsidRDefault="00091C0B" w:rsidP="00091C0B">
      <w:pPr>
        <w:spacing w:after="0"/>
        <w:jc w:val="both"/>
        <w:rPr>
          <w:sz w:val="24"/>
          <w:szCs w:val="24"/>
        </w:rPr>
      </w:pPr>
    </w:p>
    <w:p w:rsidR="00091C0B" w:rsidRDefault="00091C0B" w:rsidP="00091C0B">
      <w:pPr>
        <w:spacing w:after="0"/>
        <w:jc w:val="both"/>
        <w:rPr>
          <w:sz w:val="24"/>
          <w:szCs w:val="24"/>
        </w:rPr>
      </w:pPr>
    </w:p>
    <w:p w:rsidR="00091C0B" w:rsidRDefault="00091C0B" w:rsidP="00091C0B">
      <w:pPr>
        <w:spacing w:after="0"/>
        <w:jc w:val="both"/>
        <w:rPr>
          <w:sz w:val="24"/>
          <w:szCs w:val="24"/>
        </w:rPr>
      </w:pPr>
    </w:p>
    <w:p w:rsidR="00091C0B" w:rsidRDefault="00091C0B" w:rsidP="00091C0B">
      <w:pPr>
        <w:spacing w:after="0"/>
        <w:jc w:val="both"/>
        <w:rPr>
          <w:sz w:val="24"/>
          <w:szCs w:val="24"/>
        </w:rPr>
      </w:pPr>
    </w:p>
    <w:p w:rsidR="00091C0B" w:rsidRPr="00091C0B" w:rsidRDefault="00091C0B" w:rsidP="00091C0B">
      <w:pPr>
        <w:pStyle w:val="Nagwek1"/>
      </w:pPr>
      <w:r w:rsidRPr="00F5440B">
        <w:lastRenderedPageBreak/>
        <w:t>Trening aktywności życia codziennego</w:t>
      </w:r>
    </w:p>
    <w:p w:rsidR="00091C0B" w:rsidRDefault="00091C0B" w:rsidP="00091C0B">
      <w:pPr>
        <w:pStyle w:val="Nagwek2"/>
      </w:pPr>
      <w:r>
        <w:t>Trening ubierania – zakładanie odzieży</w:t>
      </w:r>
    </w:p>
    <w:p w:rsidR="00091C0B" w:rsidRDefault="00091C0B" w:rsidP="00091C0B">
      <w:r>
        <w:t>Pacjent ćwiczy zakładanie koszuli/bluzy najpierw na rękę osłabioną, potem na zdrową. Można ćwiczyć na sucho, bez pełnego ubierania.</w:t>
      </w:r>
    </w:p>
    <w:p w:rsidR="00091C0B" w:rsidRDefault="00091C0B" w:rsidP="00091C0B">
      <w:r>
        <w:rPr>
          <w:noProof/>
          <w:lang w:eastAsia="pl-PL"/>
        </w:rPr>
        <w:drawing>
          <wp:inline distT="0" distB="0" distL="0" distR="0" wp14:anchorId="7A875D34" wp14:editId="360F8B2D">
            <wp:extent cx="2038350" cy="2038350"/>
            <wp:effectExtent l="0" t="0" r="0" b="0"/>
            <wp:docPr id="1154315370" name="Obraz 16" descr="Mężczyzna siedzi na ławce. Lewą rękę, na którą ma założoną część koszuli ma uniesioną do góry. Prawa ręka podtrzymuje pozostałą część ubra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C0B" w:rsidRDefault="00091C0B" w:rsidP="00091C0B">
      <w:pPr>
        <w:pStyle w:val="Nagwek2"/>
      </w:pPr>
      <w:r>
        <w:t>Trening higieny twarzy</w:t>
      </w:r>
    </w:p>
    <w:p w:rsidR="00091C0B" w:rsidRDefault="00091C0B" w:rsidP="00091C0B">
      <w:r>
        <w:t>Z pomocą rękawicy do mycia lub chusteczki – pacjent przeciera czoło, policzki, brodę. Ćwiczenie może być wykonywane zdrową lub osłabioną ręką.</w:t>
      </w:r>
    </w:p>
    <w:p w:rsidR="00091C0B" w:rsidRDefault="00091C0B" w:rsidP="00091C0B">
      <w:r>
        <w:rPr>
          <w:noProof/>
          <w:lang w:eastAsia="pl-PL"/>
        </w:rPr>
        <w:drawing>
          <wp:inline distT="0" distB="0" distL="0" distR="0" wp14:anchorId="38D891FA" wp14:editId="6764E501">
            <wp:extent cx="2085975" cy="2085975"/>
            <wp:effectExtent l="0" t="0" r="9525" b="9525"/>
            <wp:docPr id="651344607" name="Obraz 22" descr="Mężczyzna, widoczny od głowy do pasa, przeciera twarz - pod oczami dłonią, na której jest nałożona chustecz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C0B" w:rsidRPr="00091C0B" w:rsidRDefault="00091C0B" w:rsidP="00091C0B">
      <w:pPr>
        <w:pStyle w:val="Nagwek2"/>
      </w:pPr>
      <w:r w:rsidRPr="00091C0B">
        <w:t>Trening jedzenia – przenoszenie łyżki do ust</w:t>
      </w:r>
    </w:p>
    <w:p w:rsidR="00091C0B" w:rsidRDefault="00091C0B" w:rsidP="00091C0B">
      <w:pPr>
        <w:spacing w:after="0"/>
        <w:jc w:val="both"/>
        <w:rPr>
          <w:sz w:val="24"/>
          <w:szCs w:val="24"/>
        </w:rPr>
      </w:pPr>
      <w:r w:rsidRPr="00091C0B">
        <w:rPr>
          <w:sz w:val="24"/>
          <w:szCs w:val="24"/>
        </w:rPr>
        <w:t>Pacjent w pozycji siedzącej ćwiczy unoszenie pustej łyżki od talerza do ust. 10 razy, w tempie dostosowanym do możliwości.</w:t>
      </w:r>
    </w:p>
    <w:p w:rsidR="009419EB" w:rsidRDefault="009419EB" w:rsidP="00091C0B">
      <w:pPr>
        <w:spacing w:after="0"/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63F9780" wp14:editId="20A3D7BA">
            <wp:extent cx="2133600" cy="2133600"/>
            <wp:effectExtent l="0" t="0" r="0" b="0"/>
            <wp:docPr id="1138706962" name="Obraz 24" descr="Mężczyzna siedzi przy stole, na którym stoi talerz. W lewej ręca trzyma łyżkę, kierując ją w stronę swoich ust. Prawa ręka położona na blacie stoł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06962" name="Obraz 24" descr="A person sitting at a table eat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19EB" w:rsidRPr="009419EB" w:rsidRDefault="009419EB" w:rsidP="009419EB">
      <w:pPr>
        <w:pStyle w:val="Nagwek2"/>
      </w:pPr>
      <w:r w:rsidRPr="009419EB">
        <w:lastRenderedPageBreak/>
        <w:t>Trening chodu z asekuracją</w:t>
      </w:r>
    </w:p>
    <w:p w:rsidR="009419EB" w:rsidRDefault="009419EB" w:rsidP="009419EB">
      <w:pPr>
        <w:spacing w:after="0"/>
        <w:jc w:val="both"/>
        <w:rPr>
          <w:sz w:val="24"/>
          <w:szCs w:val="24"/>
        </w:rPr>
      </w:pPr>
      <w:r w:rsidRPr="009419EB">
        <w:rPr>
          <w:sz w:val="24"/>
          <w:szCs w:val="24"/>
        </w:rPr>
        <w:t>Pacjent chodzi po pokoju z asekuracją (laska, opiekun, balkonik), starając się zachować rytm chodu. 3–5 minut, kilka razy dziennie.</w:t>
      </w:r>
    </w:p>
    <w:p w:rsidR="009419EB" w:rsidRDefault="009419EB" w:rsidP="009419EB">
      <w:pPr>
        <w:spacing w:after="0"/>
        <w:jc w:val="both"/>
        <w:rPr>
          <w:sz w:val="24"/>
          <w:szCs w:val="24"/>
        </w:rPr>
      </w:pPr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017A54A" wp14:editId="462CC5A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190750" cy="2190750"/>
            <wp:effectExtent l="0" t="0" r="0" b="0"/>
            <wp:wrapNone/>
            <wp:docPr id="1074423397" name="Obraz 26" descr="Mężczyzna idzie, trzymany rękami przez idącą obok kobietę. Za nimi stoi krzesł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91C0B" w:rsidRPr="00473848" w:rsidRDefault="00091C0B" w:rsidP="00091C0B">
      <w:pPr>
        <w:spacing w:after="0"/>
        <w:jc w:val="both"/>
        <w:rPr>
          <w:sz w:val="24"/>
          <w:szCs w:val="24"/>
        </w:rPr>
      </w:pPr>
    </w:p>
    <w:sectPr w:rsidR="00091C0B" w:rsidRPr="00473848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7E6" w:rsidRDefault="00B667E6" w:rsidP="00B667E6">
      <w:pPr>
        <w:spacing w:after="0" w:line="240" w:lineRule="auto"/>
      </w:pPr>
      <w:r>
        <w:separator/>
      </w:r>
    </w:p>
  </w:endnote>
  <w:endnote w:type="continuationSeparator" w:id="0">
    <w:p w:rsidR="00B667E6" w:rsidRDefault="00B667E6" w:rsidP="00B66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7E6" w:rsidRDefault="00B667E6">
    <w:pPr>
      <w:pStyle w:val="Stopka"/>
    </w:pPr>
    <w:r>
      <w:rPr>
        <w:sz w:val="20"/>
        <w:szCs w:val="20"/>
      </w:rPr>
      <w:t>*Zalecenia dla poszczeg</w:t>
    </w:r>
    <w:r>
      <w:rPr>
        <w:sz w:val="20"/>
        <w:szCs w:val="20"/>
        <w:lang w:val="es-ES_tradnl"/>
      </w:rPr>
      <w:t>ó</w:t>
    </w:r>
    <w:r>
      <w:rPr>
        <w:sz w:val="20"/>
        <w:szCs w:val="20"/>
      </w:rPr>
      <w:t>lnych pacjent</w:t>
    </w:r>
    <w:r>
      <w:rPr>
        <w:sz w:val="20"/>
        <w:szCs w:val="20"/>
        <w:lang w:val="es-ES_tradnl"/>
      </w:rPr>
      <w:t>ó</w:t>
    </w:r>
    <w:r>
      <w:rPr>
        <w:sz w:val="20"/>
        <w:szCs w:val="20"/>
      </w:rPr>
      <w:t>w mogą się różnić. Instruktaż każdorazowo przeprowadzany jest indywidualnie</w:t>
    </w:r>
  </w:p>
  <w:p w:rsidR="00B667E6" w:rsidRDefault="00B667E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7E6" w:rsidRDefault="00B667E6" w:rsidP="00B667E6">
      <w:pPr>
        <w:spacing w:after="0" w:line="240" w:lineRule="auto"/>
      </w:pPr>
      <w:r>
        <w:separator/>
      </w:r>
    </w:p>
  </w:footnote>
  <w:footnote w:type="continuationSeparator" w:id="0">
    <w:p w:rsidR="00B667E6" w:rsidRDefault="00B667E6" w:rsidP="00B667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7E6"/>
    <w:rsid w:val="00091C0B"/>
    <w:rsid w:val="00473848"/>
    <w:rsid w:val="006542A4"/>
    <w:rsid w:val="009419EB"/>
    <w:rsid w:val="009637C6"/>
    <w:rsid w:val="00B667E6"/>
    <w:rsid w:val="00FA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F4091E-FF1A-48EA-B99C-E17709B3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667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91C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91C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B667E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667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B667E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B66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67E6"/>
  </w:style>
  <w:style w:type="paragraph" w:styleId="Stopka">
    <w:name w:val="footer"/>
    <w:basedOn w:val="Normalny"/>
    <w:link w:val="StopkaZnak"/>
    <w:uiPriority w:val="99"/>
    <w:unhideWhenUsed/>
    <w:rsid w:val="00B66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67E6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91C0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091C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Antoń-Jucha Agnieszka</dc:creator>
  <cp:keywords/>
  <dc:description/>
  <cp:lastModifiedBy>Antoń-Jucha Agnieszka</cp:lastModifiedBy>
  <cp:revision>2</cp:revision>
  <dcterms:created xsi:type="dcterms:W3CDTF">2025-10-02T05:56:00Z</dcterms:created>
  <dcterms:modified xsi:type="dcterms:W3CDTF">2025-10-02T05:56:00Z</dcterms:modified>
</cp:coreProperties>
</file>